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84"/>
        <w:gridCol w:w="4904"/>
      </w:tblGrid>
      <w:tr w:rsidR="00D95E97">
        <w:trPr>
          <w:trHeight w:val="561"/>
        </w:trPr>
        <w:tc>
          <w:tcPr>
            <w:tcW w:w="458" w:type="dxa"/>
          </w:tcPr>
          <w:p w:rsidR="00D95E97" w:rsidRDefault="0066219A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73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Задължителна информация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before="73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Образователни услуги</w:t>
            </w:r>
          </w:p>
        </w:tc>
      </w:tr>
      <w:tr w:rsidR="00D95E97">
        <w:trPr>
          <w:trHeight w:val="707"/>
        </w:trPr>
        <w:tc>
          <w:tcPr>
            <w:tcW w:w="458" w:type="dxa"/>
            <w:shd w:val="clear" w:color="auto" w:fill="D5E2BB"/>
          </w:tcPr>
          <w:p w:rsidR="00D95E97" w:rsidRDefault="0066219A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shd w:val="clear" w:color="auto" w:fill="D5E2BB"/>
          </w:tcPr>
          <w:p w:rsidR="00D95E97" w:rsidRDefault="006621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Наименование на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административната услуга</w:t>
            </w:r>
          </w:p>
        </w:tc>
        <w:tc>
          <w:tcPr>
            <w:tcW w:w="4904" w:type="dxa"/>
            <w:shd w:val="clear" w:color="auto" w:fill="D5E2BB"/>
          </w:tcPr>
          <w:p w:rsidR="00D95E97" w:rsidRDefault="0066219A">
            <w:pPr>
              <w:pStyle w:val="TableParagraph"/>
              <w:spacing w:before="73"/>
              <w:ind w:righ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Преместване на ученици в държавните и в общинските училища</w:t>
            </w:r>
          </w:p>
        </w:tc>
      </w:tr>
      <w:tr w:rsidR="00D95E97">
        <w:trPr>
          <w:trHeight w:val="1655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1681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услуга/издаването на</w:t>
            </w:r>
          </w:p>
          <w:p w:rsidR="00D95E97" w:rsidRDefault="0066219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 за предучилищното и училищното образование - чл. 147 и чл. 148.</w:t>
            </w:r>
          </w:p>
        </w:tc>
      </w:tr>
      <w:tr w:rsidR="00D95E97">
        <w:trPr>
          <w:trHeight w:val="1103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Орган, който предоставя</w:t>
            </w:r>
          </w:p>
          <w:p w:rsidR="00D95E97" w:rsidRDefault="0066219A">
            <w:pPr>
              <w:pStyle w:val="TableParagraph"/>
              <w:spacing w:line="270" w:lineRule="atLeast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услуга/издава 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Директор на училището</w:t>
            </w:r>
          </w:p>
        </w:tc>
      </w:tr>
      <w:tr w:rsidR="00D95E97">
        <w:trPr>
          <w:trHeight w:val="9800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95E97" w:rsidRDefault="006621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Процедура по предоставяне на</w:t>
            </w:r>
          </w:p>
          <w:p w:rsidR="00D95E97" w:rsidRDefault="0066219A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 услуга/издаване на индивидуалния административен акт, изисквания и необходими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Родителите/настойниците и/или ученика подават писмено заявление по образец на училището до директора на приемащото учили</w:t>
            </w:r>
            <w:r>
              <w:rPr>
                <w:sz w:val="24"/>
              </w:rPr>
              <w:t>ще.</w:t>
            </w:r>
          </w:p>
          <w:p w:rsidR="00D95E97" w:rsidRDefault="0066219A">
            <w:pPr>
              <w:pStyle w:val="TableParagraph"/>
              <w:tabs>
                <w:tab w:val="left" w:pos="1850"/>
                <w:tab w:val="left" w:pos="2809"/>
                <w:tab w:val="left" w:pos="456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 три работни дни от получаване на заявлението директорът на училището потвърждава възможността за записването  на ученика и уведомява писмено директора на училището, в което ученикът се е обучавал,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заявеното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>родителя/настойника и/или ученика же</w:t>
            </w:r>
            <w:r>
              <w:rPr>
                <w:sz w:val="24"/>
              </w:rPr>
              <w:t>лание. 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</w:t>
            </w:r>
            <w:r>
              <w:rPr>
                <w:sz w:val="24"/>
              </w:rPr>
              <w:t>бразователно дело на ученика в първи и втори гимназиален етап.</w:t>
            </w:r>
          </w:p>
          <w:p w:rsidR="00D95E97" w:rsidRDefault="006621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ченика.</w:t>
            </w:r>
          </w:p>
          <w:p w:rsidR="00D95E97" w:rsidRDefault="0066219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D95E97" w:rsidRDefault="0066219A">
            <w:pPr>
              <w:pStyle w:val="TableParagraph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В срок до три дни директорът на приемащото училище информир</w:t>
            </w:r>
            <w:r>
              <w:rPr>
                <w:sz w:val="24"/>
              </w:rPr>
              <w:t>а писмено директора на училището, от което идва ученикът, за неговото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записване.</w:t>
            </w:r>
          </w:p>
        </w:tc>
      </w:tr>
    </w:tbl>
    <w:p w:rsidR="00D95E97" w:rsidRDefault="00D95E97">
      <w:pPr>
        <w:jc w:val="both"/>
        <w:rPr>
          <w:sz w:val="24"/>
        </w:rPr>
        <w:sectPr w:rsidR="00D95E97">
          <w:type w:val="continuous"/>
          <w:pgSz w:w="11910" w:h="16840"/>
          <w:pgMar w:top="1380" w:right="11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84"/>
        <w:gridCol w:w="4904"/>
      </w:tblGrid>
      <w:tr w:rsidR="00D95E97">
        <w:trPr>
          <w:trHeight w:val="1104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Начини на заявяване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Родителите/настойниците и/или ученика подават писмено заявление по образец на училището до директора на приемащото</w:t>
            </w:r>
          </w:p>
          <w:p w:rsidR="00D95E97" w:rsidRDefault="0066219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училище лично или по пощата</w:t>
            </w:r>
          </w:p>
        </w:tc>
      </w:tr>
      <w:tr w:rsidR="00D95E97">
        <w:trPr>
          <w:trHeight w:val="551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 за предоставяне на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услугата по електронен път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попълва се от училището</w:t>
            </w:r>
            <w:r>
              <w:rPr>
                <w:sz w:val="24"/>
              </w:rPr>
              <w:t>/</w:t>
            </w:r>
          </w:p>
        </w:tc>
      </w:tr>
      <w:tr w:rsidR="00D95E97">
        <w:trPr>
          <w:trHeight w:val="414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Такси или цени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 се дължат такси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Ред, включително срокове за обжалване на действията на органа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Отказът за записване се обжалва по реда на АПК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126"/>
              <w:ind w:right="348"/>
              <w:rPr>
                <w:sz w:val="24"/>
              </w:rPr>
            </w:pPr>
            <w:r>
              <w:rPr>
                <w:sz w:val="24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i/>
                <w:sz w:val="24"/>
              </w:rPr>
            </w:pPr>
            <w:hyperlink r:id="rId5">
              <w:r w:rsidR="00290B9C">
                <w:rPr>
                  <w:i/>
                  <w:sz w:val="24"/>
                  <w:lang w:val="en-US"/>
                </w:rPr>
                <w:t>ou_6umata@abv.bg</w:t>
              </w:r>
            </w:hyperlink>
          </w:p>
          <w:p w:rsidR="00290B9C" w:rsidRDefault="00290B9C" w:rsidP="00290B9C">
            <w:pPr>
              <w:pStyle w:val="TableParagraph"/>
              <w:spacing w:line="263" w:lineRule="exact"/>
              <w:ind w:left="0"/>
              <w:rPr>
                <w:i/>
                <w:sz w:val="24"/>
              </w:rPr>
            </w:pPr>
          </w:p>
          <w:p w:rsidR="00D95E97" w:rsidRDefault="0066219A">
            <w:pPr>
              <w:pStyle w:val="TableParagraph"/>
              <w:tabs>
                <w:tab w:val="left" w:pos="1332"/>
                <w:tab w:val="left" w:pos="1917"/>
                <w:tab w:val="left" w:pos="3608"/>
                <w:tab w:val="left" w:pos="4556"/>
              </w:tabs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/изписва</w:t>
            </w:r>
            <w:r>
              <w:rPr>
                <w:i/>
                <w:sz w:val="24"/>
              </w:rPr>
              <w:tab/>
              <w:t>се</w:t>
            </w:r>
            <w:r>
              <w:rPr>
                <w:i/>
                <w:sz w:val="24"/>
              </w:rPr>
              <w:tab/>
              <w:t>електронния</w:t>
            </w:r>
            <w:r>
              <w:rPr>
                <w:i/>
                <w:sz w:val="24"/>
              </w:rPr>
              <w:tab/>
              <w:t>адрес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 xml:space="preserve">на </w:t>
            </w:r>
            <w:r>
              <w:rPr>
                <w:i/>
                <w:sz w:val="24"/>
              </w:rPr>
              <w:t>институцията/</w:t>
            </w:r>
          </w:p>
        </w:tc>
      </w:tr>
      <w:tr w:rsidR="00D95E97">
        <w:trPr>
          <w:trHeight w:val="552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Начини на получаване на резултата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Лично или чрез пълномощник</w:t>
            </w:r>
          </w:p>
        </w:tc>
      </w:tr>
      <w:tr w:rsidR="00D95E97">
        <w:trPr>
          <w:trHeight w:val="551"/>
        </w:trPr>
        <w:tc>
          <w:tcPr>
            <w:tcW w:w="9346" w:type="dxa"/>
            <w:gridSpan w:val="3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E97">
        <w:trPr>
          <w:trHeight w:val="762"/>
        </w:trPr>
        <w:tc>
          <w:tcPr>
            <w:tcW w:w="458" w:type="dxa"/>
            <w:shd w:val="clear" w:color="auto" w:fill="D5E2BB"/>
          </w:tcPr>
          <w:p w:rsidR="00D95E97" w:rsidRDefault="0066219A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shd w:val="clear" w:color="auto" w:fill="D5E2BB"/>
          </w:tcPr>
          <w:p w:rsidR="00D95E97" w:rsidRDefault="0066219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Наименование на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административната услуга</w:t>
            </w:r>
          </w:p>
        </w:tc>
        <w:tc>
          <w:tcPr>
            <w:tcW w:w="4904" w:type="dxa"/>
            <w:shd w:val="clear" w:color="auto" w:fill="D5E2BB"/>
          </w:tcPr>
          <w:p w:rsidR="00D95E97" w:rsidRDefault="0066219A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Приемане на деца в първи клас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D95E97" w:rsidRDefault="0066219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държавните и в общинските училища</w:t>
            </w:r>
          </w:p>
        </w:tc>
      </w:tr>
      <w:tr w:rsidR="00D95E97">
        <w:trPr>
          <w:trHeight w:val="1655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1681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услуга/издаването на</w:t>
            </w:r>
          </w:p>
          <w:p w:rsidR="00D95E97" w:rsidRDefault="0066219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 за предучилищното и училищното образование - чл. 147, чл. 148 и чл. 149</w:t>
            </w:r>
          </w:p>
        </w:tc>
      </w:tr>
      <w:tr w:rsidR="00D95E97">
        <w:trPr>
          <w:trHeight w:val="1103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Орган, който предоставя</w:t>
            </w:r>
          </w:p>
          <w:p w:rsidR="00D95E97" w:rsidRDefault="0066219A">
            <w:pPr>
              <w:pStyle w:val="TableParagraph"/>
              <w:spacing w:line="270" w:lineRule="atLeast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услуга/издава 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 на училището</w:t>
            </w:r>
          </w:p>
        </w:tc>
      </w:tr>
      <w:tr w:rsidR="00D95E97">
        <w:trPr>
          <w:trHeight w:val="5244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95E97" w:rsidRDefault="006621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Процедура по предоставяне на</w:t>
            </w:r>
          </w:p>
          <w:p w:rsidR="00D95E97" w:rsidRDefault="0066219A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 услуга/издаване на индивидуалния административен акт, изисквания и необходими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Когато населеното място има повече от едно училище с прием в първи клас, общините разработват си</w:t>
            </w:r>
            <w:r>
              <w:rPr>
                <w:sz w:val="24"/>
              </w:rPr>
              <w:t>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</w:t>
            </w:r>
          </w:p>
          <w:p w:rsidR="00D95E97" w:rsidRDefault="006621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територията на прилежащия район на средищните училища се включват и населените мест</w:t>
            </w:r>
            <w:r>
              <w:rPr>
                <w:sz w:val="24"/>
              </w:rPr>
              <w:t>а, от които са насочени учениците, в които няма училище.</w:t>
            </w:r>
          </w:p>
          <w:p w:rsidR="00D95E97" w:rsidRDefault="0066219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</w:tc>
      </w:tr>
    </w:tbl>
    <w:p w:rsidR="00D95E97" w:rsidRDefault="00D95E97">
      <w:pPr>
        <w:jc w:val="both"/>
        <w:rPr>
          <w:sz w:val="24"/>
        </w:rPr>
        <w:sectPr w:rsidR="00D95E97">
          <w:pgSz w:w="11910" w:h="16840"/>
          <w:pgMar w:top="980" w:right="11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84"/>
        <w:gridCol w:w="4904"/>
      </w:tblGrid>
      <w:tr w:rsidR="00D95E97">
        <w:trPr>
          <w:trHeight w:val="14629"/>
        </w:trPr>
        <w:tc>
          <w:tcPr>
            <w:tcW w:w="458" w:type="dxa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заявлението;</w:t>
            </w:r>
          </w:p>
          <w:p w:rsidR="00D95E97" w:rsidRDefault="0066219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1459"/>
                <w:tab w:val="left" w:pos="2342"/>
                <w:tab w:val="left" w:pos="3121"/>
                <w:tab w:val="left" w:pos="45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втора група – деца с постоянен/настоящ адрес в прилежащия район на училище</w:t>
            </w:r>
            <w:r>
              <w:rPr>
                <w:sz w:val="24"/>
              </w:rPr>
              <w:t>то повече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година,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но </w:t>
            </w:r>
            <w:r>
              <w:rPr>
                <w:sz w:val="24"/>
              </w:rPr>
              <w:t>постоянният/настоящият им адрес е променен в периода през последните от 1 до 3 години преди подаване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заявлението;</w:t>
            </w:r>
          </w:p>
          <w:p w:rsidR="00D95E97" w:rsidRDefault="0066219A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трета група – деца с постоянен/настоящ адрес в прилежащия район на училището, но постоянният/настоящият им адрес </w:t>
            </w:r>
            <w:r>
              <w:rPr>
                <w:sz w:val="24"/>
              </w:rPr>
              <w:t>е бил променен през последната една година преди подаване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заявлението;</w:t>
            </w:r>
          </w:p>
          <w:p w:rsidR="00D95E97" w:rsidRDefault="0066219A">
            <w:pPr>
              <w:pStyle w:val="TableParagraph"/>
              <w:numPr>
                <w:ilvl w:val="0"/>
                <w:numId w:val="5"/>
              </w:numPr>
              <w:tabs>
                <w:tab w:val="left" w:pos="7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95E97" w:rsidRDefault="006621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разпределянето в групите се взема посоченият в заявлението</w:t>
            </w:r>
            <w:r>
              <w:rPr>
                <w:sz w:val="24"/>
              </w:rPr>
              <w:t xml:space="preserve"> адрес, който е по- благоприятен за ученика.</w:t>
            </w:r>
          </w:p>
          <w:p w:rsidR="00D95E97" w:rsidRDefault="0066219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Деца, чиито братя или сестри до 12-годишна възраст са ученици в същото училище, се разпределят в първа група независимо от постоянния/настоящия им адрес.</w:t>
            </w:r>
          </w:p>
          <w:p w:rsidR="00D95E97" w:rsidRDefault="0066219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Приемът в училище се осъществява последователно по реда н</w:t>
            </w:r>
            <w:r>
              <w:rPr>
                <w:sz w:val="24"/>
              </w:rPr>
              <w:t>а групите като първо се приемат децата от първа група.</w:t>
            </w:r>
          </w:p>
          <w:p w:rsidR="00D95E97" w:rsidRDefault="0066219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критерии: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дете с трайни увреждания над 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дете с един или двама починали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родители;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други деца от семейството над 12-годишна възраст, обучаващи се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деца, завършили подготвителна група в избраното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дете от семейство с повече от 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деца;</w:t>
            </w:r>
          </w:p>
          <w:p w:rsidR="00D95E97" w:rsidRDefault="0066219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други критерии, определени от общината, които са свързани с достъпа до образование и не 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дискриминационни.</w:t>
            </w:r>
          </w:p>
          <w:p w:rsidR="00D95E97" w:rsidRDefault="0066219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</w:t>
            </w:r>
            <w:r>
              <w:rPr>
                <w:sz w:val="24"/>
              </w:rPr>
              <w:t>ветно приемния родител, може да се разпределят в групите по постоянен/настоящ адрес на осиновителя, съответно приемния родител, ако е по-благоприятно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детето.</w:t>
            </w:r>
          </w:p>
        </w:tc>
      </w:tr>
    </w:tbl>
    <w:p w:rsidR="00D95E97" w:rsidRDefault="00D95E97">
      <w:pPr>
        <w:spacing w:line="276" w:lineRule="exact"/>
        <w:jc w:val="both"/>
        <w:rPr>
          <w:sz w:val="24"/>
        </w:rPr>
        <w:sectPr w:rsidR="00D95E97">
          <w:pgSz w:w="11910" w:h="16840"/>
          <w:pgMar w:top="980" w:right="11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84"/>
        <w:gridCol w:w="4904"/>
      </w:tblGrid>
      <w:tr w:rsidR="00D95E97">
        <w:trPr>
          <w:trHeight w:val="412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Начини на заявяване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Лично или чрез пълномощник</w:t>
            </w:r>
          </w:p>
        </w:tc>
      </w:tr>
      <w:tr w:rsidR="00D95E97">
        <w:trPr>
          <w:trHeight w:val="554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Информация за предоставяне на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услугата по електронен път</w:t>
            </w:r>
          </w:p>
        </w:tc>
        <w:tc>
          <w:tcPr>
            <w:tcW w:w="4904" w:type="dxa"/>
          </w:tcPr>
          <w:p w:rsidR="00290B9C" w:rsidRDefault="00290B9C">
            <w:pPr>
              <w:pStyle w:val="TableParagraph"/>
              <w:spacing w:line="269" w:lineRule="exact"/>
              <w:rPr>
                <w:sz w:val="24"/>
              </w:rPr>
            </w:pPr>
            <w:hyperlink r:id="rId6" w:history="1">
              <w:r>
                <w:rPr>
                  <w:rStyle w:val="a4"/>
                </w:rPr>
                <w:t>https://ou-schumata.com/</w:t>
              </w:r>
            </w:hyperlink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попълва се от училището</w:t>
            </w:r>
            <w:r>
              <w:rPr>
                <w:sz w:val="24"/>
              </w:rPr>
              <w:t>/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 на действие на</w:t>
            </w:r>
          </w:p>
          <w:p w:rsidR="00D95E97" w:rsidRDefault="0066219A">
            <w:pPr>
              <w:pStyle w:val="TableParagraph"/>
              <w:spacing w:line="270" w:lineRule="atLeast"/>
              <w:ind w:right="1117"/>
              <w:rPr>
                <w:sz w:val="24"/>
              </w:rPr>
            </w:pPr>
            <w:r>
              <w:rPr>
                <w:sz w:val="24"/>
              </w:rPr>
              <w:t>документа/индивидуалния административен акт</w:t>
            </w:r>
            <w:r>
              <w:rPr>
                <w:sz w:val="24"/>
              </w:rPr>
              <w:t>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безсрочно</w:t>
            </w:r>
          </w:p>
        </w:tc>
      </w:tr>
      <w:tr w:rsidR="00D95E97">
        <w:trPr>
          <w:trHeight w:val="412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Такси или цени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 се дължат такси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37" w:lineRule="auto"/>
              <w:ind w:right="727"/>
              <w:rPr>
                <w:sz w:val="24"/>
              </w:rPr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Общинска администрация</w:t>
            </w:r>
          </w:p>
          <w:p w:rsidR="00D95E97" w:rsidRDefault="0066219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D95E97">
        <w:trPr>
          <w:trHeight w:val="830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Ред, включително срокове за обжалване на действията на органа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Отказът за записване се обжалва по реда на АПК</w:t>
            </w:r>
          </w:p>
        </w:tc>
      </w:tr>
      <w:tr w:rsidR="00D95E97">
        <w:trPr>
          <w:trHeight w:val="828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123"/>
              <w:ind w:right="348"/>
              <w:rPr>
                <w:sz w:val="24"/>
              </w:rPr>
            </w:pPr>
            <w:r>
              <w:rPr>
                <w:sz w:val="24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</w:tcPr>
          <w:p w:rsidR="00290B9C" w:rsidRPr="00290B9C" w:rsidRDefault="00290B9C" w:rsidP="00290B9C">
            <w:pPr>
              <w:pStyle w:val="TableParagraph"/>
              <w:rPr>
                <w:i/>
                <w:sz w:val="24"/>
                <w:lang w:val="en-US"/>
              </w:rPr>
            </w:pPr>
            <w:hyperlink r:id="rId7" w:history="1">
              <w:r w:rsidRPr="00D0272E">
                <w:rPr>
                  <w:rStyle w:val="a4"/>
                  <w:i/>
                  <w:sz w:val="24"/>
                  <w:lang w:val="en-US"/>
                </w:rPr>
                <w:t>ou_6umata@abv.bg</w:t>
              </w:r>
            </w:hyperlink>
          </w:p>
          <w:p w:rsidR="00D95E97" w:rsidRDefault="0066219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електронен адрес на институцията/</w:t>
            </w:r>
          </w:p>
        </w:tc>
      </w:tr>
      <w:tr w:rsidR="00D95E97">
        <w:trPr>
          <w:trHeight w:val="551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Начини на получаване на резултата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 или чрез пълномощник</w:t>
            </w:r>
          </w:p>
        </w:tc>
      </w:tr>
      <w:tr w:rsidR="00D95E97">
        <w:trPr>
          <w:trHeight w:val="551"/>
        </w:trPr>
        <w:tc>
          <w:tcPr>
            <w:tcW w:w="9346" w:type="dxa"/>
            <w:gridSpan w:val="3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E97">
        <w:trPr>
          <w:trHeight w:val="1065"/>
        </w:trPr>
        <w:tc>
          <w:tcPr>
            <w:tcW w:w="458" w:type="dxa"/>
            <w:shd w:val="clear" w:color="auto" w:fill="D5E2BB"/>
          </w:tcPr>
          <w:p w:rsidR="00D95E97" w:rsidRDefault="00D95E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95E97" w:rsidRDefault="006621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shd w:val="clear" w:color="auto" w:fill="D5E2BB"/>
          </w:tcPr>
          <w:p w:rsidR="00D95E97" w:rsidRDefault="00D95E9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на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административната услуга</w:t>
            </w:r>
          </w:p>
        </w:tc>
        <w:tc>
          <w:tcPr>
            <w:tcW w:w="4904" w:type="dxa"/>
            <w:shd w:val="clear" w:color="auto" w:fill="D5E2BB"/>
          </w:tcPr>
          <w:p w:rsidR="00D95E97" w:rsidRDefault="0066219A">
            <w:pPr>
              <w:pStyle w:val="TableParagraph"/>
              <w:spacing w:before="111"/>
              <w:ind w:right="5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Приемане на ученици в V клас по </w:t>
            </w:r>
            <w:r>
              <w:rPr>
                <w:b/>
                <w:i/>
                <w:sz w:val="24"/>
              </w:rPr>
              <w:t xml:space="preserve">училищен прием в </w:t>
            </w:r>
            <w:proofErr w:type="spellStart"/>
            <w:r>
              <w:rPr>
                <w:b/>
                <w:i/>
                <w:sz w:val="24"/>
              </w:rPr>
              <w:t>неспециализираните</w:t>
            </w:r>
            <w:proofErr w:type="spellEnd"/>
            <w:r>
              <w:rPr>
                <w:b/>
                <w:i/>
                <w:sz w:val="24"/>
              </w:rPr>
              <w:t xml:space="preserve"> училища</w:t>
            </w:r>
          </w:p>
        </w:tc>
      </w:tr>
      <w:tr w:rsidR="00D95E97">
        <w:trPr>
          <w:trHeight w:val="1656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1681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услуга/издаването на</w:t>
            </w:r>
          </w:p>
          <w:p w:rsidR="00D95E97" w:rsidRDefault="0066219A">
            <w:pPr>
              <w:pStyle w:val="TableParagraph"/>
              <w:spacing w:line="276" w:lineRule="exact"/>
              <w:ind w:right="415"/>
              <w:rPr>
                <w:sz w:val="24"/>
              </w:rPr>
            </w:pPr>
            <w:r>
              <w:rPr>
                <w:sz w:val="24"/>
              </w:rPr>
              <w:t>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 за предучилищното и училищното образование - чл. 142, ал. 2, чл. 147, чл. 148,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чл. 149</w:t>
            </w:r>
          </w:p>
        </w:tc>
      </w:tr>
      <w:tr w:rsidR="00D95E97">
        <w:trPr>
          <w:trHeight w:val="1103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Орган, който предоставя</w:t>
            </w:r>
          </w:p>
          <w:p w:rsidR="00D95E97" w:rsidRDefault="0066219A">
            <w:pPr>
              <w:pStyle w:val="TableParagraph"/>
              <w:spacing w:line="270" w:lineRule="atLeast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услуга/издава 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 на училището</w:t>
            </w:r>
          </w:p>
        </w:tc>
      </w:tr>
      <w:tr w:rsidR="00D95E97">
        <w:trPr>
          <w:trHeight w:val="4692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ind w:left="0"/>
              <w:rPr>
                <w:sz w:val="26"/>
              </w:rPr>
            </w:pPr>
          </w:p>
          <w:p w:rsidR="00D95E97" w:rsidRDefault="00D95E97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D95E97" w:rsidRDefault="006621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Процедура по предоставяне на</w:t>
            </w:r>
          </w:p>
          <w:p w:rsidR="00D95E97" w:rsidRDefault="0066219A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административната услуга/издаване на индивидуалния административен акт, изисквания и необходими</w:t>
            </w:r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пети клас по образец изготвен от училището.</w:t>
            </w:r>
          </w:p>
          <w:p w:rsidR="00D95E97" w:rsidRDefault="0066219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Приемането на ученици в пети клас в съответното училище се осъществява от училищна комисия, определена от директора на училището.</w:t>
            </w:r>
          </w:p>
          <w:p w:rsidR="00D95E97" w:rsidRDefault="0066219A">
            <w:pPr>
              <w:pStyle w:val="TableParagraph"/>
              <w:tabs>
                <w:tab w:val="left" w:pos="2044"/>
                <w:tab w:val="left" w:pos="375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Училищната</w:t>
            </w:r>
            <w:r>
              <w:rPr>
                <w:sz w:val="24"/>
              </w:rPr>
              <w:tab/>
              <w:t>комисията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съобразно </w:t>
            </w:r>
            <w:r>
              <w:rPr>
                <w:sz w:val="24"/>
              </w:rPr>
              <w:t>спецификите на образователния процес разработва критерии за прием в V клас, в случай че постъпи</w:t>
            </w:r>
            <w:r>
              <w:rPr>
                <w:sz w:val="24"/>
              </w:rPr>
              <w:t>лите заявления са повече от свободните места, като времето на подаване на заявлението не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критерий.</w:t>
            </w:r>
          </w:p>
        </w:tc>
      </w:tr>
    </w:tbl>
    <w:p w:rsidR="00D95E97" w:rsidRDefault="00D95E97">
      <w:pPr>
        <w:spacing w:line="270" w:lineRule="atLeast"/>
        <w:jc w:val="both"/>
        <w:rPr>
          <w:sz w:val="24"/>
        </w:rPr>
        <w:sectPr w:rsidR="00D95E97">
          <w:pgSz w:w="11910" w:h="16840"/>
          <w:pgMar w:top="980" w:right="11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84"/>
        <w:gridCol w:w="4904"/>
      </w:tblGrid>
      <w:tr w:rsidR="00D95E97">
        <w:trPr>
          <w:trHeight w:val="827"/>
        </w:trPr>
        <w:tc>
          <w:tcPr>
            <w:tcW w:w="458" w:type="dxa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4" w:type="dxa"/>
          </w:tcPr>
          <w:p w:rsidR="00D95E97" w:rsidRDefault="00D95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tabs>
                <w:tab w:val="left" w:pos="1648"/>
                <w:tab w:val="left" w:pos="3166"/>
                <w:tab w:val="left" w:pos="455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z w:val="24"/>
              </w:rPr>
              <w:tab/>
              <w:t>утвърждава</w:t>
            </w:r>
            <w:r>
              <w:rPr>
                <w:sz w:val="24"/>
              </w:rPr>
              <w:tab/>
              <w:t>списъците</w:t>
            </w:r>
            <w:r>
              <w:rPr>
                <w:sz w:val="24"/>
              </w:rPr>
              <w:tab/>
              <w:t>на</w:t>
            </w:r>
          </w:p>
          <w:p w:rsidR="00D95E97" w:rsidRDefault="0066219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приетите ученици по паралелки в срок до началото на учебната година.</w:t>
            </w:r>
          </w:p>
        </w:tc>
      </w:tr>
      <w:tr w:rsidR="00D95E97">
        <w:trPr>
          <w:trHeight w:val="552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Начини на заявяване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Лично или чрез пълномощник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попълва се от училището</w:t>
            </w:r>
            <w:r>
              <w:rPr>
                <w:sz w:val="24"/>
              </w:rPr>
              <w:t>/</w:t>
            </w:r>
          </w:p>
        </w:tc>
      </w:tr>
      <w:tr w:rsidR="00D95E97">
        <w:trPr>
          <w:trHeight w:val="1379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Информация за предоставяне на услугата по електронен път: ниво на предоставяне на услугата и интернет адрес, на който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предоставя.</w:t>
            </w:r>
          </w:p>
        </w:tc>
        <w:tc>
          <w:tcPr>
            <w:tcW w:w="4904" w:type="dxa"/>
          </w:tcPr>
          <w:p w:rsidR="00290B9C" w:rsidRDefault="00290B9C">
            <w:pPr>
              <w:pStyle w:val="TableParagraph"/>
              <w:rPr>
                <w:sz w:val="24"/>
              </w:rPr>
            </w:pPr>
            <w:hyperlink r:id="rId8" w:history="1">
              <w:r>
                <w:rPr>
                  <w:rStyle w:val="a4"/>
                </w:rPr>
                <w:t>https://ou-schumata.com/</w:t>
              </w:r>
            </w:hyperlink>
          </w:p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попълва се от училището</w:t>
            </w:r>
            <w:r>
              <w:rPr>
                <w:sz w:val="24"/>
              </w:rPr>
              <w:t>/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 на действие на</w:t>
            </w:r>
          </w:p>
          <w:p w:rsidR="00D95E97" w:rsidRDefault="0066219A">
            <w:pPr>
              <w:pStyle w:val="TableParagraph"/>
              <w:spacing w:line="270" w:lineRule="atLeast"/>
              <w:ind w:right="1117"/>
              <w:rPr>
                <w:sz w:val="24"/>
              </w:rPr>
            </w:pPr>
            <w:r>
              <w:rPr>
                <w:sz w:val="24"/>
              </w:rPr>
              <w:t>документа/индивидуалния административен акт.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 съответната учебна година</w:t>
            </w:r>
          </w:p>
        </w:tc>
      </w:tr>
      <w:tr w:rsidR="00D95E97">
        <w:trPr>
          <w:trHeight w:val="414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Такси или цени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 се дължат такси</w:t>
            </w:r>
          </w:p>
        </w:tc>
      </w:tr>
      <w:tr w:rsidR="00D95E97">
        <w:trPr>
          <w:trHeight w:val="828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D95E97">
        <w:trPr>
          <w:trHeight w:val="827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Ред, включително срокове за обжалване на действията на органа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предоставянето на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Отказът за записване се обжалва по реда на АПК</w:t>
            </w:r>
          </w:p>
        </w:tc>
      </w:tr>
      <w:tr w:rsidR="00D95E97">
        <w:trPr>
          <w:trHeight w:val="551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Електронен адрес за предложения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във връзка с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3" w:lineRule="exact"/>
              <w:rPr>
                <w:sz w:val="24"/>
              </w:rPr>
            </w:pPr>
            <w:hyperlink r:id="rId9">
              <w:r w:rsidR="00290B9C">
                <w:rPr>
                  <w:sz w:val="24"/>
                  <w:lang w:val="en-US"/>
                </w:rPr>
                <w:t>ou_6umata@abv.bg</w:t>
              </w:r>
            </w:hyperlink>
          </w:p>
          <w:p w:rsidR="00290B9C" w:rsidRDefault="00290B9C" w:rsidP="00290B9C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електронен адрес на институцията</w:t>
            </w:r>
            <w:r>
              <w:rPr>
                <w:sz w:val="24"/>
              </w:rPr>
              <w:t>/</w:t>
            </w:r>
          </w:p>
        </w:tc>
      </w:tr>
      <w:tr w:rsidR="00D95E97">
        <w:trPr>
          <w:trHeight w:val="553"/>
        </w:trPr>
        <w:tc>
          <w:tcPr>
            <w:tcW w:w="458" w:type="dxa"/>
          </w:tcPr>
          <w:p w:rsidR="00D95E97" w:rsidRDefault="00662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4" w:type="dxa"/>
          </w:tcPr>
          <w:p w:rsidR="00D95E97" w:rsidRDefault="006621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Начини на получаване на резултата</w:t>
            </w:r>
          </w:p>
          <w:p w:rsidR="00D95E97" w:rsidRDefault="006621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услугата.</w:t>
            </w:r>
          </w:p>
        </w:tc>
        <w:tc>
          <w:tcPr>
            <w:tcW w:w="4904" w:type="dxa"/>
          </w:tcPr>
          <w:p w:rsidR="00D95E97" w:rsidRDefault="006621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 или чрез пълномощник</w:t>
            </w:r>
          </w:p>
        </w:tc>
      </w:tr>
      <w:tr w:rsidR="00D95E97">
        <w:trPr>
          <w:trHeight w:val="275"/>
        </w:trPr>
        <w:tc>
          <w:tcPr>
            <w:tcW w:w="9346" w:type="dxa"/>
            <w:gridSpan w:val="3"/>
          </w:tcPr>
          <w:p w:rsidR="00D95E97" w:rsidRDefault="00D95E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6219A" w:rsidRDefault="0066219A">
      <w:bookmarkStart w:id="0" w:name="_GoBack"/>
      <w:bookmarkEnd w:id="0"/>
    </w:p>
    <w:sectPr w:rsidR="0066219A">
      <w:pgSz w:w="11910" w:h="16840"/>
      <w:pgMar w:top="98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DBC"/>
    <w:multiLevelType w:val="hybridMultilevel"/>
    <w:tmpl w:val="3DE046F0"/>
    <w:lvl w:ilvl="0" w:tplc="CEB807B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5FBC472A">
      <w:numFmt w:val="bullet"/>
      <w:lvlText w:val="•"/>
      <w:lvlJc w:val="left"/>
      <w:pPr>
        <w:ind w:left="795" w:hanging="240"/>
      </w:pPr>
      <w:rPr>
        <w:rFonts w:hint="default"/>
        <w:lang w:val="bg-BG" w:eastAsia="bg-BG" w:bidi="bg-BG"/>
      </w:rPr>
    </w:lvl>
    <w:lvl w:ilvl="2" w:tplc="86C8384A">
      <w:numFmt w:val="bullet"/>
      <w:lvlText w:val="•"/>
      <w:lvlJc w:val="left"/>
      <w:pPr>
        <w:ind w:left="1250" w:hanging="240"/>
      </w:pPr>
      <w:rPr>
        <w:rFonts w:hint="default"/>
        <w:lang w:val="bg-BG" w:eastAsia="bg-BG" w:bidi="bg-BG"/>
      </w:rPr>
    </w:lvl>
    <w:lvl w:ilvl="3" w:tplc="FFF29456">
      <w:numFmt w:val="bullet"/>
      <w:lvlText w:val="•"/>
      <w:lvlJc w:val="left"/>
      <w:pPr>
        <w:ind w:left="1706" w:hanging="240"/>
      </w:pPr>
      <w:rPr>
        <w:rFonts w:hint="default"/>
        <w:lang w:val="bg-BG" w:eastAsia="bg-BG" w:bidi="bg-BG"/>
      </w:rPr>
    </w:lvl>
    <w:lvl w:ilvl="4" w:tplc="5380A4D0">
      <w:numFmt w:val="bullet"/>
      <w:lvlText w:val="•"/>
      <w:lvlJc w:val="left"/>
      <w:pPr>
        <w:ind w:left="2161" w:hanging="240"/>
      </w:pPr>
      <w:rPr>
        <w:rFonts w:hint="default"/>
        <w:lang w:val="bg-BG" w:eastAsia="bg-BG" w:bidi="bg-BG"/>
      </w:rPr>
    </w:lvl>
    <w:lvl w:ilvl="5" w:tplc="497A2ECE">
      <w:numFmt w:val="bullet"/>
      <w:lvlText w:val="•"/>
      <w:lvlJc w:val="left"/>
      <w:pPr>
        <w:ind w:left="2617" w:hanging="240"/>
      </w:pPr>
      <w:rPr>
        <w:rFonts w:hint="default"/>
        <w:lang w:val="bg-BG" w:eastAsia="bg-BG" w:bidi="bg-BG"/>
      </w:rPr>
    </w:lvl>
    <w:lvl w:ilvl="6" w:tplc="10AE637E">
      <w:numFmt w:val="bullet"/>
      <w:lvlText w:val="•"/>
      <w:lvlJc w:val="left"/>
      <w:pPr>
        <w:ind w:left="3072" w:hanging="240"/>
      </w:pPr>
      <w:rPr>
        <w:rFonts w:hint="default"/>
        <w:lang w:val="bg-BG" w:eastAsia="bg-BG" w:bidi="bg-BG"/>
      </w:rPr>
    </w:lvl>
    <w:lvl w:ilvl="7" w:tplc="34004660">
      <w:numFmt w:val="bullet"/>
      <w:lvlText w:val="•"/>
      <w:lvlJc w:val="left"/>
      <w:pPr>
        <w:ind w:left="3527" w:hanging="240"/>
      </w:pPr>
      <w:rPr>
        <w:rFonts w:hint="default"/>
        <w:lang w:val="bg-BG" w:eastAsia="bg-BG" w:bidi="bg-BG"/>
      </w:rPr>
    </w:lvl>
    <w:lvl w:ilvl="8" w:tplc="4EDE0302">
      <w:numFmt w:val="bullet"/>
      <w:lvlText w:val="•"/>
      <w:lvlJc w:val="left"/>
      <w:pPr>
        <w:ind w:left="3983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133622E0"/>
    <w:multiLevelType w:val="hybridMultilevel"/>
    <w:tmpl w:val="620A8B3A"/>
    <w:lvl w:ilvl="0" w:tplc="AAF2B7A0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1FDCC0E6">
      <w:numFmt w:val="bullet"/>
      <w:lvlText w:val="•"/>
      <w:lvlJc w:val="left"/>
      <w:pPr>
        <w:ind w:left="579" w:hanging="259"/>
      </w:pPr>
      <w:rPr>
        <w:rFonts w:hint="default"/>
        <w:lang w:val="bg-BG" w:eastAsia="bg-BG" w:bidi="bg-BG"/>
      </w:rPr>
    </w:lvl>
    <w:lvl w:ilvl="2" w:tplc="AB8EF476">
      <w:numFmt w:val="bullet"/>
      <w:lvlText w:val="•"/>
      <w:lvlJc w:val="left"/>
      <w:pPr>
        <w:ind w:left="1058" w:hanging="259"/>
      </w:pPr>
      <w:rPr>
        <w:rFonts w:hint="default"/>
        <w:lang w:val="bg-BG" w:eastAsia="bg-BG" w:bidi="bg-BG"/>
      </w:rPr>
    </w:lvl>
    <w:lvl w:ilvl="3" w:tplc="0B923256">
      <w:numFmt w:val="bullet"/>
      <w:lvlText w:val="•"/>
      <w:lvlJc w:val="left"/>
      <w:pPr>
        <w:ind w:left="1538" w:hanging="259"/>
      </w:pPr>
      <w:rPr>
        <w:rFonts w:hint="default"/>
        <w:lang w:val="bg-BG" w:eastAsia="bg-BG" w:bidi="bg-BG"/>
      </w:rPr>
    </w:lvl>
    <w:lvl w:ilvl="4" w:tplc="6140497C">
      <w:numFmt w:val="bullet"/>
      <w:lvlText w:val="•"/>
      <w:lvlJc w:val="left"/>
      <w:pPr>
        <w:ind w:left="2017" w:hanging="259"/>
      </w:pPr>
      <w:rPr>
        <w:rFonts w:hint="default"/>
        <w:lang w:val="bg-BG" w:eastAsia="bg-BG" w:bidi="bg-BG"/>
      </w:rPr>
    </w:lvl>
    <w:lvl w:ilvl="5" w:tplc="866C7CB8">
      <w:numFmt w:val="bullet"/>
      <w:lvlText w:val="•"/>
      <w:lvlJc w:val="left"/>
      <w:pPr>
        <w:ind w:left="2497" w:hanging="259"/>
      </w:pPr>
      <w:rPr>
        <w:rFonts w:hint="default"/>
        <w:lang w:val="bg-BG" w:eastAsia="bg-BG" w:bidi="bg-BG"/>
      </w:rPr>
    </w:lvl>
    <w:lvl w:ilvl="6" w:tplc="2B769486">
      <w:numFmt w:val="bullet"/>
      <w:lvlText w:val="•"/>
      <w:lvlJc w:val="left"/>
      <w:pPr>
        <w:ind w:left="2976" w:hanging="259"/>
      </w:pPr>
      <w:rPr>
        <w:rFonts w:hint="default"/>
        <w:lang w:val="bg-BG" w:eastAsia="bg-BG" w:bidi="bg-BG"/>
      </w:rPr>
    </w:lvl>
    <w:lvl w:ilvl="7" w:tplc="43F8CCD8">
      <w:numFmt w:val="bullet"/>
      <w:lvlText w:val="•"/>
      <w:lvlJc w:val="left"/>
      <w:pPr>
        <w:ind w:left="3455" w:hanging="259"/>
      </w:pPr>
      <w:rPr>
        <w:rFonts w:hint="default"/>
        <w:lang w:val="bg-BG" w:eastAsia="bg-BG" w:bidi="bg-BG"/>
      </w:rPr>
    </w:lvl>
    <w:lvl w:ilvl="8" w:tplc="1DDE240E">
      <w:numFmt w:val="bullet"/>
      <w:lvlText w:val="•"/>
      <w:lvlJc w:val="left"/>
      <w:pPr>
        <w:ind w:left="3935" w:hanging="259"/>
      </w:pPr>
      <w:rPr>
        <w:rFonts w:hint="default"/>
        <w:lang w:val="bg-BG" w:eastAsia="bg-BG" w:bidi="bg-BG"/>
      </w:rPr>
    </w:lvl>
  </w:abstractNum>
  <w:abstractNum w:abstractNumId="2" w15:restartNumberingAfterBreak="0">
    <w:nsid w:val="510D2D56"/>
    <w:multiLevelType w:val="hybridMultilevel"/>
    <w:tmpl w:val="0754712C"/>
    <w:lvl w:ilvl="0" w:tplc="2E1A0C36">
      <w:start w:val="1"/>
      <w:numFmt w:val="decimal"/>
      <w:lvlText w:val="%1."/>
      <w:lvlJc w:val="left"/>
      <w:pPr>
        <w:ind w:left="108" w:hanging="4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bg-BG" w:eastAsia="bg-BG" w:bidi="bg-BG"/>
      </w:rPr>
    </w:lvl>
    <w:lvl w:ilvl="1" w:tplc="BC465B54">
      <w:numFmt w:val="bullet"/>
      <w:lvlText w:val="•"/>
      <w:lvlJc w:val="left"/>
      <w:pPr>
        <w:ind w:left="579" w:hanging="468"/>
      </w:pPr>
      <w:rPr>
        <w:rFonts w:hint="default"/>
        <w:lang w:val="bg-BG" w:eastAsia="bg-BG" w:bidi="bg-BG"/>
      </w:rPr>
    </w:lvl>
    <w:lvl w:ilvl="2" w:tplc="FCE6B9B4">
      <w:numFmt w:val="bullet"/>
      <w:lvlText w:val="•"/>
      <w:lvlJc w:val="left"/>
      <w:pPr>
        <w:ind w:left="1058" w:hanging="468"/>
      </w:pPr>
      <w:rPr>
        <w:rFonts w:hint="default"/>
        <w:lang w:val="bg-BG" w:eastAsia="bg-BG" w:bidi="bg-BG"/>
      </w:rPr>
    </w:lvl>
    <w:lvl w:ilvl="3" w:tplc="A7061814">
      <w:numFmt w:val="bullet"/>
      <w:lvlText w:val="•"/>
      <w:lvlJc w:val="left"/>
      <w:pPr>
        <w:ind w:left="1538" w:hanging="468"/>
      </w:pPr>
      <w:rPr>
        <w:rFonts w:hint="default"/>
        <w:lang w:val="bg-BG" w:eastAsia="bg-BG" w:bidi="bg-BG"/>
      </w:rPr>
    </w:lvl>
    <w:lvl w:ilvl="4" w:tplc="248A0BA8">
      <w:numFmt w:val="bullet"/>
      <w:lvlText w:val="•"/>
      <w:lvlJc w:val="left"/>
      <w:pPr>
        <w:ind w:left="2017" w:hanging="468"/>
      </w:pPr>
      <w:rPr>
        <w:rFonts w:hint="default"/>
        <w:lang w:val="bg-BG" w:eastAsia="bg-BG" w:bidi="bg-BG"/>
      </w:rPr>
    </w:lvl>
    <w:lvl w:ilvl="5" w:tplc="846C9DC6">
      <w:numFmt w:val="bullet"/>
      <w:lvlText w:val="•"/>
      <w:lvlJc w:val="left"/>
      <w:pPr>
        <w:ind w:left="2497" w:hanging="468"/>
      </w:pPr>
      <w:rPr>
        <w:rFonts w:hint="default"/>
        <w:lang w:val="bg-BG" w:eastAsia="bg-BG" w:bidi="bg-BG"/>
      </w:rPr>
    </w:lvl>
    <w:lvl w:ilvl="6" w:tplc="1F30C50C">
      <w:numFmt w:val="bullet"/>
      <w:lvlText w:val="•"/>
      <w:lvlJc w:val="left"/>
      <w:pPr>
        <w:ind w:left="2976" w:hanging="468"/>
      </w:pPr>
      <w:rPr>
        <w:rFonts w:hint="default"/>
        <w:lang w:val="bg-BG" w:eastAsia="bg-BG" w:bidi="bg-BG"/>
      </w:rPr>
    </w:lvl>
    <w:lvl w:ilvl="7" w:tplc="E1D89856">
      <w:numFmt w:val="bullet"/>
      <w:lvlText w:val="•"/>
      <w:lvlJc w:val="left"/>
      <w:pPr>
        <w:ind w:left="3455" w:hanging="468"/>
      </w:pPr>
      <w:rPr>
        <w:rFonts w:hint="default"/>
        <w:lang w:val="bg-BG" w:eastAsia="bg-BG" w:bidi="bg-BG"/>
      </w:rPr>
    </w:lvl>
    <w:lvl w:ilvl="8" w:tplc="8022FE08">
      <w:numFmt w:val="bullet"/>
      <w:lvlText w:val="•"/>
      <w:lvlJc w:val="left"/>
      <w:pPr>
        <w:ind w:left="3935" w:hanging="468"/>
      </w:pPr>
      <w:rPr>
        <w:rFonts w:hint="default"/>
        <w:lang w:val="bg-BG" w:eastAsia="bg-BG" w:bidi="bg-BG"/>
      </w:rPr>
    </w:lvl>
  </w:abstractNum>
  <w:abstractNum w:abstractNumId="3" w15:restartNumberingAfterBreak="0">
    <w:nsid w:val="51AF653C"/>
    <w:multiLevelType w:val="hybridMultilevel"/>
    <w:tmpl w:val="FA0A0556"/>
    <w:lvl w:ilvl="0" w:tplc="07047894">
      <w:start w:val="1"/>
      <w:numFmt w:val="decimal"/>
      <w:lvlText w:val="%1."/>
      <w:lvlJc w:val="left"/>
      <w:pPr>
        <w:ind w:left="125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5E6A80A4">
      <w:numFmt w:val="bullet"/>
      <w:lvlText w:val="•"/>
      <w:lvlJc w:val="left"/>
      <w:pPr>
        <w:ind w:left="597" w:hanging="663"/>
      </w:pPr>
      <w:rPr>
        <w:rFonts w:hint="default"/>
        <w:lang w:val="bg-BG" w:eastAsia="bg-BG" w:bidi="bg-BG"/>
      </w:rPr>
    </w:lvl>
    <w:lvl w:ilvl="2" w:tplc="A4D051BE">
      <w:numFmt w:val="bullet"/>
      <w:lvlText w:val="•"/>
      <w:lvlJc w:val="left"/>
      <w:pPr>
        <w:ind w:left="1074" w:hanging="663"/>
      </w:pPr>
      <w:rPr>
        <w:rFonts w:hint="default"/>
        <w:lang w:val="bg-BG" w:eastAsia="bg-BG" w:bidi="bg-BG"/>
      </w:rPr>
    </w:lvl>
    <w:lvl w:ilvl="3" w:tplc="76BC6646">
      <w:numFmt w:val="bullet"/>
      <w:lvlText w:val="•"/>
      <w:lvlJc w:val="left"/>
      <w:pPr>
        <w:ind w:left="1552" w:hanging="663"/>
      </w:pPr>
      <w:rPr>
        <w:rFonts w:hint="default"/>
        <w:lang w:val="bg-BG" w:eastAsia="bg-BG" w:bidi="bg-BG"/>
      </w:rPr>
    </w:lvl>
    <w:lvl w:ilvl="4" w:tplc="FE4A2280">
      <w:numFmt w:val="bullet"/>
      <w:lvlText w:val="•"/>
      <w:lvlJc w:val="left"/>
      <w:pPr>
        <w:ind w:left="2029" w:hanging="663"/>
      </w:pPr>
      <w:rPr>
        <w:rFonts w:hint="default"/>
        <w:lang w:val="bg-BG" w:eastAsia="bg-BG" w:bidi="bg-BG"/>
      </w:rPr>
    </w:lvl>
    <w:lvl w:ilvl="5" w:tplc="CD76E3D2">
      <w:numFmt w:val="bullet"/>
      <w:lvlText w:val="•"/>
      <w:lvlJc w:val="left"/>
      <w:pPr>
        <w:ind w:left="2507" w:hanging="663"/>
      </w:pPr>
      <w:rPr>
        <w:rFonts w:hint="default"/>
        <w:lang w:val="bg-BG" w:eastAsia="bg-BG" w:bidi="bg-BG"/>
      </w:rPr>
    </w:lvl>
    <w:lvl w:ilvl="6" w:tplc="85F21E7C">
      <w:numFmt w:val="bullet"/>
      <w:lvlText w:val="•"/>
      <w:lvlJc w:val="left"/>
      <w:pPr>
        <w:ind w:left="2984" w:hanging="663"/>
      </w:pPr>
      <w:rPr>
        <w:rFonts w:hint="default"/>
        <w:lang w:val="bg-BG" w:eastAsia="bg-BG" w:bidi="bg-BG"/>
      </w:rPr>
    </w:lvl>
    <w:lvl w:ilvl="7" w:tplc="D08C1714">
      <w:numFmt w:val="bullet"/>
      <w:lvlText w:val="•"/>
      <w:lvlJc w:val="left"/>
      <w:pPr>
        <w:ind w:left="3461" w:hanging="663"/>
      </w:pPr>
      <w:rPr>
        <w:rFonts w:hint="default"/>
        <w:lang w:val="bg-BG" w:eastAsia="bg-BG" w:bidi="bg-BG"/>
      </w:rPr>
    </w:lvl>
    <w:lvl w:ilvl="8" w:tplc="A57E54EA">
      <w:numFmt w:val="bullet"/>
      <w:lvlText w:val="•"/>
      <w:lvlJc w:val="left"/>
      <w:pPr>
        <w:ind w:left="3939" w:hanging="663"/>
      </w:pPr>
      <w:rPr>
        <w:rFonts w:hint="default"/>
        <w:lang w:val="bg-BG" w:eastAsia="bg-BG" w:bidi="bg-BG"/>
      </w:rPr>
    </w:lvl>
  </w:abstractNum>
  <w:abstractNum w:abstractNumId="4" w15:restartNumberingAfterBreak="0">
    <w:nsid w:val="6E690302"/>
    <w:multiLevelType w:val="hybridMultilevel"/>
    <w:tmpl w:val="265C0B2A"/>
    <w:lvl w:ilvl="0" w:tplc="AE9654A8">
      <w:start w:val="1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bg-BG" w:eastAsia="bg-BG" w:bidi="bg-BG"/>
      </w:rPr>
    </w:lvl>
    <w:lvl w:ilvl="1" w:tplc="378097D2">
      <w:numFmt w:val="bullet"/>
      <w:lvlText w:val="•"/>
      <w:lvlJc w:val="left"/>
      <w:pPr>
        <w:ind w:left="579" w:hanging="291"/>
      </w:pPr>
      <w:rPr>
        <w:rFonts w:hint="default"/>
        <w:lang w:val="bg-BG" w:eastAsia="bg-BG" w:bidi="bg-BG"/>
      </w:rPr>
    </w:lvl>
    <w:lvl w:ilvl="2" w:tplc="F580D26C">
      <w:numFmt w:val="bullet"/>
      <w:lvlText w:val="•"/>
      <w:lvlJc w:val="left"/>
      <w:pPr>
        <w:ind w:left="1058" w:hanging="291"/>
      </w:pPr>
      <w:rPr>
        <w:rFonts w:hint="default"/>
        <w:lang w:val="bg-BG" w:eastAsia="bg-BG" w:bidi="bg-BG"/>
      </w:rPr>
    </w:lvl>
    <w:lvl w:ilvl="3" w:tplc="F97CCAB8">
      <w:numFmt w:val="bullet"/>
      <w:lvlText w:val="•"/>
      <w:lvlJc w:val="left"/>
      <w:pPr>
        <w:ind w:left="1538" w:hanging="291"/>
      </w:pPr>
      <w:rPr>
        <w:rFonts w:hint="default"/>
        <w:lang w:val="bg-BG" w:eastAsia="bg-BG" w:bidi="bg-BG"/>
      </w:rPr>
    </w:lvl>
    <w:lvl w:ilvl="4" w:tplc="6A2A3060">
      <w:numFmt w:val="bullet"/>
      <w:lvlText w:val="•"/>
      <w:lvlJc w:val="left"/>
      <w:pPr>
        <w:ind w:left="2017" w:hanging="291"/>
      </w:pPr>
      <w:rPr>
        <w:rFonts w:hint="default"/>
        <w:lang w:val="bg-BG" w:eastAsia="bg-BG" w:bidi="bg-BG"/>
      </w:rPr>
    </w:lvl>
    <w:lvl w:ilvl="5" w:tplc="23864B16">
      <w:numFmt w:val="bullet"/>
      <w:lvlText w:val="•"/>
      <w:lvlJc w:val="left"/>
      <w:pPr>
        <w:ind w:left="2497" w:hanging="291"/>
      </w:pPr>
      <w:rPr>
        <w:rFonts w:hint="default"/>
        <w:lang w:val="bg-BG" w:eastAsia="bg-BG" w:bidi="bg-BG"/>
      </w:rPr>
    </w:lvl>
    <w:lvl w:ilvl="6" w:tplc="236C306C">
      <w:numFmt w:val="bullet"/>
      <w:lvlText w:val="•"/>
      <w:lvlJc w:val="left"/>
      <w:pPr>
        <w:ind w:left="2976" w:hanging="291"/>
      </w:pPr>
      <w:rPr>
        <w:rFonts w:hint="default"/>
        <w:lang w:val="bg-BG" w:eastAsia="bg-BG" w:bidi="bg-BG"/>
      </w:rPr>
    </w:lvl>
    <w:lvl w:ilvl="7" w:tplc="117AC658">
      <w:numFmt w:val="bullet"/>
      <w:lvlText w:val="•"/>
      <w:lvlJc w:val="left"/>
      <w:pPr>
        <w:ind w:left="3455" w:hanging="291"/>
      </w:pPr>
      <w:rPr>
        <w:rFonts w:hint="default"/>
        <w:lang w:val="bg-BG" w:eastAsia="bg-BG" w:bidi="bg-BG"/>
      </w:rPr>
    </w:lvl>
    <w:lvl w:ilvl="8" w:tplc="A440CD12">
      <w:numFmt w:val="bullet"/>
      <w:lvlText w:val="•"/>
      <w:lvlJc w:val="left"/>
      <w:pPr>
        <w:ind w:left="3935" w:hanging="291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5E97"/>
    <w:rsid w:val="00290B9C"/>
    <w:rsid w:val="0066219A"/>
    <w:rsid w:val="00D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2CAB-226E-42EF-94F8-B34C4D93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4">
    <w:name w:val="Hyperlink"/>
    <w:basedOn w:val="a0"/>
    <w:uiPriority w:val="99"/>
    <w:unhideWhenUsed/>
    <w:rsid w:val="0029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-schuma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_6umat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-schumat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sil.levski@su-sevliev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il.levski@su-sevli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Величка Драшков</cp:lastModifiedBy>
  <cp:revision>2</cp:revision>
  <dcterms:created xsi:type="dcterms:W3CDTF">2020-01-30T14:42:00Z</dcterms:created>
  <dcterms:modified xsi:type="dcterms:W3CDTF">2020-01-30T14:50:00Z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